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8316AD" w14:textId="77777777" w:rsidR="002512EC" w:rsidRPr="00DC1E3F" w:rsidRDefault="002512EC" w:rsidP="002512EC">
      <w:pPr>
        <w:rPr>
          <w:rFonts w:ascii="Times New Roman" w:hAnsi="Times New Roman" w:cs="Times New Roman"/>
          <w:b/>
        </w:rPr>
      </w:pPr>
      <w:r w:rsidRPr="00DC1E3F">
        <w:rPr>
          <w:rFonts w:ascii="Times New Roman" w:hAnsi="Times New Roman" w:cs="Times New Roman"/>
          <w:b/>
        </w:rPr>
        <w:t>PERCUTANEOUS CLOSURE OF A MITRAL PARAVALVULAR LEAK ANTEGRADELY WITHOUT MAKING A FEMORO-FEMORAL LOOP IN A PATIENT WITH BOTH MITRAL AND AORTIC VALVE REPLACEMENT</w:t>
      </w:r>
    </w:p>
    <w:p w14:paraId="59FB95AC" w14:textId="5C03D5E9" w:rsidR="00E676AA" w:rsidRPr="00DC1E3F" w:rsidRDefault="00E676AA" w:rsidP="00E676AA">
      <w:pPr>
        <w:rPr>
          <w:rFonts w:ascii="Times New Roman" w:eastAsia="Times New Roman" w:hAnsi="Times New Roman" w:cs="Times New Roman"/>
        </w:rPr>
      </w:pPr>
      <w:r w:rsidRPr="00E676AA">
        <w:rPr>
          <w:rFonts w:ascii="Times New Roman" w:eastAsia="Times New Roman" w:hAnsi="Times New Roman" w:cs="Times New Roman"/>
          <w:b/>
          <w:bCs/>
          <w:u w:val="single"/>
        </w:rPr>
        <w:t>C</w:t>
      </w:r>
      <w:r w:rsidRPr="00E676AA">
        <w:rPr>
          <w:rFonts w:ascii="Times New Roman" w:eastAsia="Times New Roman" w:hAnsi="Times New Roman" w:cs="Times New Roman"/>
          <w:b/>
          <w:bCs/>
          <w:u w:val="single"/>
        </w:rPr>
        <w:t>.</w:t>
      </w:r>
      <w:r w:rsidRPr="00E676AA">
        <w:rPr>
          <w:rFonts w:ascii="Times New Roman" w:eastAsia="Times New Roman" w:hAnsi="Times New Roman" w:cs="Times New Roman"/>
          <w:b/>
          <w:bCs/>
          <w:u w:val="single"/>
        </w:rPr>
        <w:t xml:space="preserve"> </w:t>
      </w:r>
      <w:proofErr w:type="spellStart"/>
      <w:r w:rsidRPr="00E676AA">
        <w:rPr>
          <w:rFonts w:ascii="Times New Roman" w:eastAsia="Times New Roman" w:hAnsi="Times New Roman" w:cs="Times New Roman"/>
          <w:b/>
          <w:bCs/>
          <w:u w:val="single"/>
        </w:rPr>
        <w:t>Barcin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 w:rsidRPr="00DC1E3F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DC1E3F">
        <w:rPr>
          <w:rFonts w:ascii="Times New Roman" w:eastAsia="Times New Roman" w:hAnsi="Times New Roman" w:cs="Times New Roman"/>
        </w:rPr>
        <w:t>Baysan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 w:rsidRPr="00DC1E3F"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DC1E3F">
        <w:rPr>
          <w:rFonts w:ascii="Times New Roman" w:eastAsia="Times New Roman" w:hAnsi="Times New Roman" w:cs="Times New Roman"/>
        </w:rPr>
        <w:t>Celik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 w:rsidRPr="00DC1E3F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>.</w:t>
      </w:r>
      <w:r w:rsidRPr="00DC1E3F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</w:rPr>
        <w:t>.</w:t>
      </w:r>
      <w:r w:rsidRPr="00DC1E3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C1E3F">
        <w:rPr>
          <w:rFonts w:ascii="Times New Roman" w:eastAsia="Times New Roman" w:hAnsi="Times New Roman" w:cs="Times New Roman"/>
        </w:rPr>
        <w:t>Yuksel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 w:rsidRPr="00DC1E3F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DC1E3F">
        <w:rPr>
          <w:rFonts w:ascii="Times New Roman" w:eastAsia="Times New Roman" w:hAnsi="Times New Roman" w:cs="Times New Roman"/>
        </w:rPr>
        <w:t>Yildirim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Kabul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Bugan</w:t>
      </w:r>
      <w:proofErr w:type="spellEnd"/>
    </w:p>
    <w:p w14:paraId="250CAAD0" w14:textId="77777777" w:rsidR="00E676AA" w:rsidRPr="00E676AA" w:rsidRDefault="00E676AA" w:rsidP="00E676AA">
      <w:pPr>
        <w:rPr>
          <w:rFonts w:ascii="Times New Roman" w:eastAsia="Times New Roman" w:hAnsi="Times New Roman" w:cs="Times New Roman"/>
        </w:rPr>
      </w:pPr>
      <w:proofErr w:type="spellStart"/>
      <w:r w:rsidRPr="00E676AA">
        <w:rPr>
          <w:rFonts w:ascii="Times New Roman" w:eastAsia="Times New Roman" w:hAnsi="Times New Roman" w:cs="Times New Roman"/>
        </w:rPr>
        <w:t>Gulhane</w:t>
      </w:r>
      <w:proofErr w:type="spellEnd"/>
      <w:r w:rsidRPr="00E676AA">
        <w:rPr>
          <w:rFonts w:ascii="Times New Roman" w:eastAsia="Times New Roman" w:hAnsi="Times New Roman" w:cs="Times New Roman"/>
        </w:rPr>
        <w:t xml:space="preserve"> Military Medical Academy, Ankara, Turkey</w:t>
      </w:r>
    </w:p>
    <w:p w14:paraId="5B3BAA1C" w14:textId="77777777" w:rsidR="002512EC" w:rsidRPr="00DC1E3F" w:rsidRDefault="002512EC" w:rsidP="00414799">
      <w:pPr>
        <w:rPr>
          <w:rFonts w:ascii="Times New Roman" w:hAnsi="Times New Roman" w:cs="Times New Roman"/>
        </w:rPr>
      </w:pPr>
    </w:p>
    <w:p w14:paraId="40D3C11E" w14:textId="77777777" w:rsidR="00414799" w:rsidRPr="00DC1E3F" w:rsidRDefault="00414799" w:rsidP="00E676AA">
      <w:pPr>
        <w:jc w:val="both"/>
        <w:rPr>
          <w:rFonts w:ascii="Times New Roman" w:hAnsi="Times New Roman" w:cs="Times New Roman"/>
        </w:rPr>
      </w:pPr>
      <w:r w:rsidRPr="00E676AA">
        <w:rPr>
          <w:rFonts w:ascii="Times New Roman" w:hAnsi="Times New Roman" w:cs="Times New Roman"/>
          <w:i/>
          <w:iCs/>
        </w:rPr>
        <w:t>Objectives</w:t>
      </w:r>
      <w:r w:rsidRPr="00DC1E3F">
        <w:rPr>
          <w:rFonts w:ascii="Times New Roman" w:hAnsi="Times New Roman" w:cs="Times New Roman"/>
        </w:rPr>
        <w:t xml:space="preserve">: We aimed to present a case with previous mitral and aortic valve replacement whose mitral </w:t>
      </w:r>
      <w:proofErr w:type="spellStart"/>
      <w:r w:rsidRPr="00DC1E3F">
        <w:rPr>
          <w:rFonts w:ascii="Times New Roman" w:hAnsi="Times New Roman" w:cs="Times New Roman"/>
        </w:rPr>
        <w:t>paravalvular</w:t>
      </w:r>
      <w:proofErr w:type="spellEnd"/>
      <w:r w:rsidRPr="00DC1E3F">
        <w:rPr>
          <w:rFonts w:ascii="Times New Roman" w:hAnsi="Times New Roman" w:cs="Times New Roman"/>
        </w:rPr>
        <w:t xml:space="preserve"> leak was closed percutaneously. </w:t>
      </w:r>
    </w:p>
    <w:p w14:paraId="16A47D3C" w14:textId="77777777" w:rsidR="00414799" w:rsidRPr="00DC1E3F" w:rsidRDefault="00414799" w:rsidP="00E676AA">
      <w:pPr>
        <w:jc w:val="both"/>
        <w:rPr>
          <w:rFonts w:ascii="Times New Roman" w:hAnsi="Times New Roman" w:cs="Times New Roman"/>
        </w:rPr>
      </w:pPr>
      <w:r w:rsidRPr="00DC1E3F">
        <w:rPr>
          <w:rFonts w:ascii="Times New Roman" w:hAnsi="Times New Roman" w:cs="Times New Roman"/>
        </w:rPr>
        <w:t>Background: Percutaneous closure of mitral PVL is challenging and different methods may be used in this situation.</w:t>
      </w:r>
    </w:p>
    <w:p w14:paraId="3F651866" w14:textId="6EB74CFF" w:rsidR="004819F6" w:rsidRPr="00DC1E3F" w:rsidRDefault="00414799" w:rsidP="00E676AA">
      <w:pPr>
        <w:jc w:val="both"/>
        <w:rPr>
          <w:rFonts w:ascii="Times New Roman" w:hAnsi="Times New Roman" w:cs="Times New Roman"/>
        </w:rPr>
      </w:pPr>
      <w:r w:rsidRPr="00E676AA">
        <w:rPr>
          <w:rFonts w:ascii="Times New Roman" w:hAnsi="Times New Roman" w:cs="Times New Roman"/>
          <w:i/>
          <w:iCs/>
        </w:rPr>
        <w:t>Methods:</w:t>
      </w:r>
      <w:r w:rsidR="009A3E5B" w:rsidRPr="00DC1E3F">
        <w:rPr>
          <w:rFonts w:ascii="Times New Roman" w:hAnsi="Times New Roman" w:cs="Times New Roman"/>
        </w:rPr>
        <w:t xml:space="preserve"> A 73-year-</w:t>
      </w:r>
      <w:r w:rsidRPr="00DC1E3F">
        <w:rPr>
          <w:rFonts w:ascii="Times New Roman" w:hAnsi="Times New Roman" w:cs="Times New Roman"/>
        </w:rPr>
        <w:t xml:space="preserve">old man underwent percutaneous mitral PVL closure for symptomatic heart failure. </w:t>
      </w:r>
      <w:proofErr w:type="spellStart"/>
      <w:r w:rsidRPr="00DC1E3F">
        <w:rPr>
          <w:rFonts w:ascii="Times New Roman" w:hAnsi="Times New Roman" w:cs="Times New Roman"/>
        </w:rPr>
        <w:t>Antegrade</w:t>
      </w:r>
      <w:proofErr w:type="spellEnd"/>
      <w:r w:rsidRPr="00DC1E3F">
        <w:rPr>
          <w:rFonts w:ascii="Times New Roman" w:hAnsi="Times New Roman" w:cs="Times New Roman"/>
        </w:rPr>
        <w:t xml:space="preserve"> approach was used. Following trans-septal </w:t>
      </w:r>
      <w:r w:rsidR="009A3E5B" w:rsidRPr="00DC1E3F">
        <w:rPr>
          <w:rFonts w:ascii="Times New Roman" w:hAnsi="Times New Roman" w:cs="Times New Roman"/>
        </w:rPr>
        <w:t>puncture,</w:t>
      </w:r>
      <w:r w:rsidRPr="00DC1E3F">
        <w:rPr>
          <w:rFonts w:ascii="Times New Roman" w:hAnsi="Times New Roman" w:cs="Times New Roman"/>
        </w:rPr>
        <w:t xml:space="preserve"> </w:t>
      </w:r>
      <w:r w:rsidR="009A3E5B" w:rsidRPr="00DC1E3F">
        <w:rPr>
          <w:rFonts w:ascii="Times New Roman" w:hAnsi="Times New Roman" w:cs="Times New Roman"/>
        </w:rPr>
        <w:t xml:space="preserve">we placed an </w:t>
      </w:r>
      <w:proofErr w:type="spellStart"/>
      <w:r w:rsidR="009A3E5B" w:rsidRPr="00DC1E3F">
        <w:rPr>
          <w:rFonts w:ascii="Times New Roman" w:hAnsi="Times New Roman" w:cs="Times New Roman"/>
        </w:rPr>
        <w:t>Agilis</w:t>
      </w:r>
      <w:proofErr w:type="spellEnd"/>
      <w:r w:rsidR="009A3E5B" w:rsidRPr="00DC1E3F">
        <w:rPr>
          <w:rFonts w:ascii="Times New Roman" w:hAnsi="Times New Roman" w:cs="Times New Roman"/>
        </w:rPr>
        <w:t xml:space="preserve"> steerable introducer in the left atrium. T</w:t>
      </w:r>
      <w:r w:rsidRPr="00DC1E3F">
        <w:rPr>
          <w:rFonts w:ascii="Times New Roman" w:hAnsi="Times New Roman" w:cs="Times New Roman"/>
        </w:rPr>
        <w:t xml:space="preserve">he defect was crossed using </w:t>
      </w:r>
      <w:r w:rsidR="009A3E5B" w:rsidRPr="00DC1E3F">
        <w:rPr>
          <w:rFonts w:ascii="Times New Roman" w:hAnsi="Times New Roman" w:cs="Times New Roman"/>
        </w:rPr>
        <w:t>a 0.035-inch x260 cm Terumo floppy guide wire over a 5F multipurpose catheter</w:t>
      </w:r>
      <w:r w:rsidR="002512EC" w:rsidRPr="00DC1E3F">
        <w:rPr>
          <w:rFonts w:ascii="Times New Roman" w:hAnsi="Times New Roman" w:cs="Times New Roman"/>
        </w:rPr>
        <w:t xml:space="preserve"> (Figure 1A and B)</w:t>
      </w:r>
      <w:r w:rsidR="009A3E5B" w:rsidRPr="00DC1E3F">
        <w:rPr>
          <w:rFonts w:ascii="Times New Roman" w:hAnsi="Times New Roman" w:cs="Times New Roman"/>
        </w:rPr>
        <w:t>. Floppy wire was exchanged with a stiff wire (</w:t>
      </w:r>
      <w:proofErr w:type="spellStart"/>
      <w:r w:rsidR="009A3E5B" w:rsidRPr="00DC1E3F">
        <w:rPr>
          <w:rFonts w:ascii="Times New Roman" w:hAnsi="Times New Roman" w:cs="Times New Roman"/>
        </w:rPr>
        <w:t>Amplatz</w:t>
      </w:r>
      <w:proofErr w:type="spellEnd"/>
      <w:r w:rsidR="009A3E5B" w:rsidRPr="00DC1E3F">
        <w:rPr>
          <w:rFonts w:ascii="Times New Roman" w:hAnsi="Times New Roman" w:cs="Times New Roman"/>
        </w:rPr>
        <w:t xml:space="preserve"> ES) </w:t>
      </w:r>
      <w:r w:rsidR="004819F6" w:rsidRPr="00DC1E3F">
        <w:rPr>
          <w:rFonts w:ascii="Times New Roman" w:hAnsi="Times New Roman" w:cs="Times New Roman"/>
        </w:rPr>
        <w:t xml:space="preserve">and this wire was made a loop </w:t>
      </w:r>
      <w:r w:rsidR="00686EEF" w:rsidRPr="00DC1E3F">
        <w:rPr>
          <w:rFonts w:ascii="Times New Roman" w:hAnsi="Times New Roman" w:cs="Times New Roman"/>
        </w:rPr>
        <w:t xml:space="preserve">in left ventricle </w:t>
      </w:r>
      <w:r w:rsidR="002512EC" w:rsidRPr="00DC1E3F">
        <w:rPr>
          <w:rFonts w:ascii="Times New Roman" w:hAnsi="Times New Roman" w:cs="Times New Roman"/>
        </w:rPr>
        <w:t xml:space="preserve">for support (Figure 1C). </w:t>
      </w:r>
      <w:r w:rsidR="004819F6" w:rsidRPr="00DC1E3F">
        <w:rPr>
          <w:rFonts w:ascii="Times New Roman" w:hAnsi="Times New Roman" w:cs="Times New Roman"/>
        </w:rPr>
        <w:t>Delivery catheter (</w:t>
      </w:r>
      <w:proofErr w:type="spellStart"/>
      <w:r w:rsidR="004819F6" w:rsidRPr="00DC1E3F">
        <w:rPr>
          <w:rFonts w:ascii="Times New Roman" w:hAnsi="Times New Roman" w:cs="Times New Roman"/>
        </w:rPr>
        <w:t>Amplatzer</w:t>
      </w:r>
      <w:proofErr w:type="spellEnd"/>
      <w:r w:rsidR="004819F6" w:rsidRPr="00DC1E3F">
        <w:rPr>
          <w:rFonts w:ascii="Times New Roman" w:hAnsi="Times New Roman" w:cs="Times New Roman"/>
        </w:rPr>
        <w:t xml:space="preserve"> TorqVue2) was advanced over th</w:t>
      </w:r>
      <w:r w:rsidR="002512EC" w:rsidRPr="00DC1E3F">
        <w:rPr>
          <w:rFonts w:ascii="Times New Roman" w:hAnsi="Times New Roman" w:cs="Times New Roman"/>
        </w:rPr>
        <w:t>e stiff wire through the defect (Figure 1D).</w:t>
      </w:r>
      <w:r w:rsidR="004819F6" w:rsidRPr="00DC1E3F">
        <w:rPr>
          <w:rFonts w:ascii="Times New Roman" w:hAnsi="Times New Roman" w:cs="Times New Roman"/>
        </w:rPr>
        <w:t xml:space="preserve"> </w:t>
      </w:r>
      <w:proofErr w:type="spellStart"/>
      <w:r w:rsidR="004819F6" w:rsidRPr="00DC1E3F">
        <w:rPr>
          <w:rFonts w:ascii="Times New Roman" w:hAnsi="Times New Roman" w:cs="Times New Roman"/>
        </w:rPr>
        <w:t>Amplatzer</w:t>
      </w:r>
      <w:proofErr w:type="spellEnd"/>
      <w:r w:rsidR="004819F6" w:rsidRPr="00DC1E3F">
        <w:rPr>
          <w:rFonts w:ascii="Times New Roman" w:hAnsi="Times New Roman" w:cs="Times New Roman"/>
        </w:rPr>
        <w:t xml:space="preserve"> </w:t>
      </w:r>
      <w:r w:rsidR="004B03FC" w:rsidRPr="00DC1E3F">
        <w:rPr>
          <w:rFonts w:ascii="Times New Roman" w:hAnsi="Times New Roman" w:cs="Times New Roman"/>
        </w:rPr>
        <w:t xml:space="preserve">vascular </w:t>
      </w:r>
      <w:proofErr w:type="spellStart"/>
      <w:r w:rsidR="004B03FC" w:rsidRPr="00DC1E3F">
        <w:rPr>
          <w:rFonts w:ascii="Times New Roman" w:hAnsi="Times New Roman" w:cs="Times New Roman"/>
        </w:rPr>
        <w:t>PlugIII</w:t>
      </w:r>
      <w:proofErr w:type="spellEnd"/>
      <w:r w:rsidR="004819F6" w:rsidRPr="00DC1E3F">
        <w:rPr>
          <w:rFonts w:ascii="Times New Roman" w:hAnsi="Times New Roman" w:cs="Times New Roman"/>
        </w:rPr>
        <w:t xml:space="preserve"> (12mm, 9-AVP3)</w:t>
      </w:r>
      <w:r w:rsidR="000F395A" w:rsidRPr="00DC1E3F">
        <w:rPr>
          <w:rFonts w:ascii="Times New Roman" w:hAnsi="Times New Roman" w:cs="Times New Roman"/>
        </w:rPr>
        <w:t xml:space="preserve"> was advanced and deployed successfully</w:t>
      </w:r>
      <w:r w:rsidR="002512EC" w:rsidRPr="00DC1E3F">
        <w:rPr>
          <w:rFonts w:ascii="Times New Roman" w:hAnsi="Times New Roman" w:cs="Times New Roman"/>
        </w:rPr>
        <w:t xml:space="preserve"> (Figures E and F)</w:t>
      </w:r>
      <w:r w:rsidR="000F395A" w:rsidRPr="00DC1E3F">
        <w:rPr>
          <w:rFonts w:ascii="Times New Roman" w:hAnsi="Times New Roman" w:cs="Times New Roman"/>
        </w:rPr>
        <w:t>.</w:t>
      </w:r>
    </w:p>
    <w:p w14:paraId="2465E456" w14:textId="77777777" w:rsidR="00414799" w:rsidRPr="00DC1E3F" w:rsidRDefault="00414799" w:rsidP="00E676AA">
      <w:pPr>
        <w:jc w:val="both"/>
        <w:rPr>
          <w:rFonts w:ascii="Times New Roman" w:hAnsi="Times New Roman" w:cs="Times New Roman"/>
        </w:rPr>
      </w:pPr>
      <w:r w:rsidRPr="00E676AA">
        <w:rPr>
          <w:rFonts w:ascii="Times New Roman" w:hAnsi="Times New Roman" w:cs="Times New Roman"/>
          <w:i/>
          <w:iCs/>
        </w:rPr>
        <w:t>Results</w:t>
      </w:r>
      <w:r w:rsidRPr="00DC1E3F">
        <w:rPr>
          <w:rFonts w:ascii="Times New Roman" w:hAnsi="Times New Roman" w:cs="Times New Roman"/>
        </w:rPr>
        <w:t xml:space="preserve">: </w:t>
      </w:r>
      <w:r w:rsidR="000F395A" w:rsidRPr="00DC1E3F">
        <w:rPr>
          <w:rFonts w:ascii="Times New Roman" w:hAnsi="Times New Roman" w:cs="Times New Roman"/>
        </w:rPr>
        <w:t xml:space="preserve">Severe mitral PVL was </w:t>
      </w:r>
      <w:r w:rsidR="00294C15" w:rsidRPr="00DC1E3F">
        <w:rPr>
          <w:rFonts w:ascii="Times New Roman" w:hAnsi="Times New Roman" w:cs="Times New Roman"/>
        </w:rPr>
        <w:t>closed</w:t>
      </w:r>
      <w:r w:rsidR="000F395A" w:rsidRPr="00DC1E3F">
        <w:rPr>
          <w:rFonts w:ascii="Times New Roman" w:hAnsi="Times New Roman" w:cs="Times New Roman"/>
        </w:rPr>
        <w:t xml:space="preserve"> almost completely using only a femoral venous access and without constructing a wire loop.</w:t>
      </w:r>
    </w:p>
    <w:p w14:paraId="73F58491" w14:textId="77777777" w:rsidR="00414799" w:rsidRPr="00DC1E3F" w:rsidRDefault="00414799" w:rsidP="00E676AA">
      <w:pPr>
        <w:jc w:val="both"/>
        <w:rPr>
          <w:rFonts w:ascii="Times New Roman" w:hAnsi="Times New Roman" w:cs="Times New Roman"/>
        </w:rPr>
      </w:pPr>
      <w:r w:rsidRPr="00E676AA">
        <w:rPr>
          <w:rFonts w:ascii="Times New Roman" w:hAnsi="Times New Roman" w:cs="Times New Roman"/>
          <w:i/>
          <w:iCs/>
        </w:rPr>
        <w:t>Conclusion</w:t>
      </w:r>
      <w:r w:rsidRPr="00DC1E3F">
        <w:rPr>
          <w:rFonts w:ascii="Times New Roman" w:hAnsi="Times New Roman" w:cs="Times New Roman"/>
        </w:rPr>
        <w:t xml:space="preserve">: </w:t>
      </w:r>
      <w:r w:rsidR="000F395A" w:rsidRPr="00DC1E3F">
        <w:rPr>
          <w:rFonts w:ascii="Times New Roman" w:hAnsi="Times New Roman" w:cs="Times New Roman"/>
        </w:rPr>
        <w:t xml:space="preserve">Making a </w:t>
      </w:r>
      <w:proofErr w:type="spellStart"/>
      <w:r w:rsidR="000F395A" w:rsidRPr="00DC1E3F">
        <w:rPr>
          <w:rFonts w:ascii="Times New Roman" w:hAnsi="Times New Roman" w:cs="Times New Roman"/>
        </w:rPr>
        <w:t>femoro</w:t>
      </w:r>
      <w:proofErr w:type="spellEnd"/>
      <w:r w:rsidR="000F395A" w:rsidRPr="00DC1E3F">
        <w:rPr>
          <w:rFonts w:ascii="Times New Roman" w:hAnsi="Times New Roman" w:cs="Times New Roman"/>
        </w:rPr>
        <w:t xml:space="preserve">-femoral arteriovenous wire loop is the preferred method in the </w:t>
      </w:r>
      <w:proofErr w:type="spellStart"/>
      <w:r w:rsidR="000F395A" w:rsidRPr="00DC1E3F">
        <w:rPr>
          <w:rFonts w:ascii="Times New Roman" w:hAnsi="Times New Roman" w:cs="Times New Roman"/>
        </w:rPr>
        <w:t>antegrade</w:t>
      </w:r>
      <w:proofErr w:type="spellEnd"/>
      <w:r w:rsidR="000F395A" w:rsidRPr="00DC1E3F">
        <w:rPr>
          <w:rFonts w:ascii="Times New Roman" w:hAnsi="Times New Roman" w:cs="Times New Roman"/>
        </w:rPr>
        <w:t xml:space="preserve"> closure of mitral PVL. But, in case of AVR, crossing the wire through metallic </w:t>
      </w:r>
      <w:r w:rsidR="00294C15" w:rsidRPr="00DC1E3F">
        <w:rPr>
          <w:rFonts w:ascii="Times New Roman" w:hAnsi="Times New Roman" w:cs="Times New Roman"/>
        </w:rPr>
        <w:t xml:space="preserve">valve is not recommended. Using a stiff wire which is made a loop in the left ventricle, </w:t>
      </w:r>
      <w:r w:rsidR="000F395A" w:rsidRPr="00DC1E3F">
        <w:rPr>
          <w:rFonts w:ascii="Times New Roman" w:hAnsi="Times New Roman" w:cs="Times New Roman"/>
        </w:rPr>
        <w:t xml:space="preserve">it is possible to advance the delivery sheath without making </w:t>
      </w:r>
      <w:proofErr w:type="spellStart"/>
      <w:r w:rsidR="000F395A" w:rsidRPr="00DC1E3F">
        <w:rPr>
          <w:rFonts w:ascii="Times New Roman" w:hAnsi="Times New Roman" w:cs="Times New Roman"/>
        </w:rPr>
        <w:t>arterio</w:t>
      </w:r>
      <w:proofErr w:type="spellEnd"/>
      <w:r w:rsidR="000F395A" w:rsidRPr="00DC1E3F">
        <w:rPr>
          <w:rFonts w:ascii="Times New Roman" w:hAnsi="Times New Roman" w:cs="Times New Roman"/>
        </w:rPr>
        <w:t>-venous femoral wire loop.</w:t>
      </w:r>
    </w:p>
    <w:p w14:paraId="657BE3B2" w14:textId="77777777" w:rsidR="000F395A" w:rsidRPr="00223384" w:rsidRDefault="000F395A" w:rsidP="00414799">
      <w:pPr>
        <w:rPr>
          <w:rFonts w:ascii="Times New Roman" w:hAnsi="Times New Roman" w:cs="Times New Roman"/>
          <w:sz w:val="16"/>
          <w:szCs w:val="16"/>
        </w:rPr>
      </w:pPr>
    </w:p>
    <w:p w14:paraId="5CDB0704" w14:textId="5CD50369" w:rsidR="000F395A" w:rsidRPr="00DC1E3F" w:rsidRDefault="00E44E92" w:rsidP="00414799">
      <w:pPr>
        <w:rPr>
          <w:rFonts w:ascii="Times New Roman" w:hAnsi="Times New Roman" w:cs="Times New Roman"/>
        </w:rPr>
      </w:pPr>
      <w:r w:rsidRPr="00DC1E3F">
        <w:rPr>
          <w:rFonts w:ascii="Times New Roman" w:hAnsi="Times New Roman" w:cs="Times New Roman"/>
          <w:noProof/>
          <w:lang w:bidi="he-IL"/>
        </w:rPr>
        <w:drawing>
          <wp:inline distT="0" distB="0" distL="0" distR="0" wp14:anchorId="72F0BFA3" wp14:editId="6AA2D134">
            <wp:extent cx="5756910" cy="3856990"/>
            <wp:effectExtent l="0" t="0" r="889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B5C46" w14:textId="16C0021E" w:rsidR="000F395A" w:rsidRPr="00223384" w:rsidRDefault="002512EC" w:rsidP="00414799">
      <w:pPr>
        <w:rPr>
          <w:rFonts w:ascii="Times New Roman" w:hAnsi="Times New Roman" w:cs="Times New Roman"/>
          <w:sz w:val="20"/>
          <w:szCs w:val="20"/>
        </w:rPr>
      </w:pPr>
      <w:r w:rsidRPr="00223384">
        <w:rPr>
          <w:rFonts w:ascii="Times New Roman" w:hAnsi="Times New Roman" w:cs="Times New Roman"/>
          <w:sz w:val="20"/>
          <w:szCs w:val="20"/>
        </w:rPr>
        <w:t>Figure 1: Angiographic views showing different steps of the procedure (Explanations are given in the text).</w:t>
      </w:r>
      <w:bookmarkStart w:id="0" w:name="_GoBack"/>
      <w:bookmarkEnd w:id="0"/>
    </w:p>
    <w:sectPr w:rsidR="000F395A" w:rsidRPr="00223384" w:rsidSect="00223384">
      <w:head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295E24" w14:textId="77777777" w:rsidR="009E0C72" w:rsidRDefault="009E0C72" w:rsidP="00E676AA">
      <w:r>
        <w:separator/>
      </w:r>
    </w:p>
  </w:endnote>
  <w:endnote w:type="continuationSeparator" w:id="0">
    <w:p w14:paraId="2CF950B4" w14:textId="77777777" w:rsidR="009E0C72" w:rsidRDefault="009E0C72" w:rsidP="00E67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0C07B1" w14:textId="77777777" w:rsidR="009E0C72" w:rsidRDefault="009E0C72" w:rsidP="00E676AA">
      <w:r>
        <w:separator/>
      </w:r>
    </w:p>
  </w:footnote>
  <w:footnote w:type="continuationSeparator" w:id="0">
    <w:p w14:paraId="22854C12" w14:textId="77777777" w:rsidR="009E0C72" w:rsidRDefault="009E0C72" w:rsidP="00E676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3CCD5" w14:textId="338C3A77" w:rsidR="00E676AA" w:rsidRDefault="00E676AA" w:rsidP="00E676AA">
    <w:pPr>
      <w:pStyle w:val="Header"/>
    </w:pPr>
    <w:r>
      <w:t xml:space="preserve">1336   Oral      Cat: </w:t>
    </w:r>
    <w:proofErr w:type="spellStart"/>
    <w:r w:rsidRPr="00DC1E3F">
      <w:rPr>
        <w:rFonts w:ascii="Times New Roman" w:eastAsia="Times New Roman" w:hAnsi="Times New Roman" w:cs="Times New Roman"/>
        <w:color w:val="000000"/>
      </w:rPr>
      <w:t>V</w:t>
    </w:r>
    <w:r w:rsidRPr="000079E1">
      <w:rPr>
        <w:rFonts w:ascii="Times New Roman" w:eastAsia="Times New Roman" w:hAnsi="Times New Roman" w:cs="Times New Roman"/>
        <w:color w:val="000000"/>
      </w:rPr>
      <w:t>alvular</w:t>
    </w:r>
    <w:proofErr w:type="spellEnd"/>
    <w:r w:rsidRPr="000079E1">
      <w:rPr>
        <w:rFonts w:ascii="Times New Roman" w:eastAsia="Times New Roman" w:hAnsi="Times New Roman" w:cs="Times New Roman"/>
        <w:color w:val="000000"/>
      </w:rPr>
      <w:t xml:space="preserve"> heart disease/Heart valve surgery-adult</w:t>
    </w:r>
    <w:r w:rsidRPr="00DC1E3F">
      <w:rPr>
        <w:rFonts w:ascii="Times New Roman" w:eastAsia="Times New Roman" w:hAnsi="Times New Roman" w:cs="Times New Roman"/>
        <w:color w:val="000000"/>
      </w:rPr>
      <w:t> </w:t>
    </w:r>
  </w:p>
  <w:p w14:paraId="5B82A961" w14:textId="77777777" w:rsidR="00E676AA" w:rsidRDefault="00E676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021950"/>
    <w:multiLevelType w:val="hybridMultilevel"/>
    <w:tmpl w:val="6BB0C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799"/>
    <w:rsid w:val="000079E1"/>
    <w:rsid w:val="00036DA2"/>
    <w:rsid w:val="000F395A"/>
    <w:rsid w:val="00223384"/>
    <w:rsid w:val="002512EC"/>
    <w:rsid w:val="00294C15"/>
    <w:rsid w:val="00414799"/>
    <w:rsid w:val="004819F6"/>
    <w:rsid w:val="004B03FC"/>
    <w:rsid w:val="00686EEF"/>
    <w:rsid w:val="006F4937"/>
    <w:rsid w:val="009A3E5B"/>
    <w:rsid w:val="009E0C72"/>
    <w:rsid w:val="00B0571C"/>
    <w:rsid w:val="00B7745C"/>
    <w:rsid w:val="00DC1E3F"/>
    <w:rsid w:val="00E44E92"/>
    <w:rsid w:val="00E676AA"/>
    <w:rsid w:val="00EF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391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7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479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079E1"/>
  </w:style>
  <w:style w:type="paragraph" w:styleId="Header">
    <w:name w:val="header"/>
    <w:basedOn w:val="Normal"/>
    <w:link w:val="HeaderChar"/>
    <w:uiPriority w:val="99"/>
    <w:unhideWhenUsed/>
    <w:rsid w:val="00E676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76AA"/>
  </w:style>
  <w:style w:type="paragraph" w:styleId="Footer">
    <w:name w:val="footer"/>
    <w:basedOn w:val="Normal"/>
    <w:link w:val="FooterChar"/>
    <w:uiPriority w:val="99"/>
    <w:unhideWhenUsed/>
    <w:rsid w:val="00E676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6AA"/>
  </w:style>
  <w:style w:type="paragraph" w:styleId="BalloonText">
    <w:name w:val="Balloon Text"/>
    <w:basedOn w:val="Normal"/>
    <w:link w:val="BalloonTextChar"/>
    <w:uiPriority w:val="99"/>
    <w:semiHidden/>
    <w:unhideWhenUsed/>
    <w:rsid w:val="002233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3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4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Karyn-PC</cp:lastModifiedBy>
  <cp:revision>5</cp:revision>
  <cp:lastPrinted>2016-03-28T07:38:00Z</cp:lastPrinted>
  <dcterms:created xsi:type="dcterms:W3CDTF">2016-03-28T07:28:00Z</dcterms:created>
  <dcterms:modified xsi:type="dcterms:W3CDTF">2016-03-28T07:40:00Z</dcterms:modified>
</cp:coreProperties>
</file>